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DBA" w:rsidRPr="00794DBA" w:rsidRDefault="00794DBA" w:rsidP="00794DBA">
      <w:pPr>
        <w:spacing w:line="360" w:lineRule="auto"/>
        <w:jc w:val="center"/>
        <w:rPr>
          <w:rFonts w:ascii="Times New Roman" w:hAnsi="Times New Roman" w:cs="Times New Roman"/>
          <w:b/>
          <w:sz w:val="32"/>
          <w:szCs w:val="28"/>
          <w:u w:val="single"/>
        </w:rPr>
      </w:pPr>
      <w:r w:rsidRPr="00794DBA">
        <w:rPr>
          <w:rFonts w:ascii="Times New Roman" w:hAnsi="Times New Roman" w:cs="Times New Roman"/>
          <w:b/>
          <w:sz w:val="32"/>
          <w:szCs w:val="28"/>
          <w:u w:val="single"/>
        </w:rPr>
        <w:t>DRUG TO DRUG INTERACTION USING RNN</w:t>
      </w:r>
    </w:p>
    <w:p w:rsidR="00254567" w:rsidRPr="00720AFE" w:rsidRDefault="00254567" w:rsidP="00254567">
      <w:pPr>
        <w:spacing w:line="360" w:lineRule="auto"/>
        <w:jc w:val="both"/>
        <w:rPr>
          <w:rFonts w:ascii="Andalus" w:hAnsi="Andalus" w:cs="Andalus"/>
          <w:b/>
          <w:sz w:val="28"/>
          <w:szCs w:val="28"/>
          <w:u w:val="single"/>
        </w:rPr>
      </w:pPr>
      <w:r w:rsidRPr="00720AFE">
        <w:rPr>
          <w:rFonts w:ascii="Andalus" w:hAnsi="Andalus" w:cs="Andalus"/>
          <w:b/>
          <w:sz w:val="28"/>
          <w:szCs w:val="28"/>
          <w:u w:val="single"/>
        </w:rPr>
        <w:t>Abstract:</w:t>
      </w:r>
    </w:p>
    <w:p w:rsidR="00254567" w:rsidRDefault="00254567" w:rsidP="00254567">
      <w:pPr>
        <w:spacing w:line="360" w:lineRule="auto"/>
        <w:ind w:firstLine="720"/>
        <w:jc w:val="both"/>
        <w:rPr>
          <w:rFonts w:ascii="Andalus" w:hAnsi="Andalus" w:cs="Andalus"/>
          <w:sz w:val="28"/>
          <w:szCs w:val="28"/>
        </w:rPr>
      </w:pPr>
      <w:r w:rsidRPr="00E762BF">
        <w:rPr>
          <w:rFonts w:ascii="Andalus" w:hAnsi="Andalus" w:cs="Andalus"/>
          <w:color w:val="000000" w:themeColor="text1"/>
          <w:sz w:val="28"/>
          <w:szCs w:val="28"/>
        </w:rPr>
        <w:t xml:space="preserve">An infrastructure build in the big data platform is reliable to challenge the commercial and non- commercial IT development communities of data streams in high dimensional data cluster modeling. </w:t>
      </w:r>
      <w:r>
        <w:rPr>
          <w:rFonts w:ascii="Andalus" w:hAnsi="Andalus" w:cs="Andalus"/>
          <w:color w:val="000000" w:themeColor="text1"/>
          <w:sz w:val="28"/>
          <w:szCs w:val="28"/>
        </w:rPr>
        <w:t xml:space="preserve"> This project is mainly focuses that the </w:t>
      </w:r>
      <w:r w:rsidRPr="00720AFE">
        <w:rPr>
          <w:rFonts w:ascii="Andalus" w:hAnsi="Andalus" w:cs="Andalus"/>
          <w:sz w:val="28"/>
          <w:szCs w:val="28"/>
        </w:rPr>
        <w:t xml:space="preserve">Voice enabled </w:t>
      </w:r>
      <w:r>
        <w:rPr>
          <w:rFonts w:ascii="Andalus" w:hAnsi="Andalus" w:cs="Andalus"/>
          <w:sz w:val="28"/>
          <w:szCs w:val="28"/>
        </w:rPr>
        <w:t xml:space="preserve">processes that </w:t>
      </w:r>
      <w:r w:rsidRPr="00720AFE">
        <w:rPr>
          <w:rFonts w:ascii="Andalus" w:hAnsi="Andalus" w:cs="Andalus"/>
          <w:sz w:val="28"/>
          <w:szCs w:val="28"/>
        </w:rPr>
        <w:t xml:space="preserve">have a potential to improve the healthcare systems </w:t>
      </w:r>
      <w:r>
        <w:rPr>
          <w:rFonts w:ascii="Andalus" w:hAnsi="Andalus" w:cs="Andalus"/>
          <w:sz w:val="28"/>
          <w:szCs w:val="28"/>
        </w:rPr>
        <w:t xml:space="preserve">in </w:t>
      </w:r>
      <w:proofErr w:type="gramStart"/>
      <w:r>
        <w:rPr>
          <w:rFonts w:ascii="Andalus" w:hAnsi="Andalus" w:cs="Andalus"/>
          <w:sz w:val="28"/>
          <w:szCs w:val="28"/>
        </w:rPr>
        <w:t xml:space="preserve">a </w:t>
      </w:r>
      <w:r w:rsidRPr="00720AFE">
        <w:rPr>
          <w:rFonts w:ascii="Andalus" w:hAnsi="Andalus" w:cs="Andalus"/>
          <w:sz w:val="28"/>
          <w:szCs w:val="28"/>
        </w:rPr>
        <w:t xml:space="preserve"> smart</w:t>
      </w:r>
      <w:proofErr w:type="gramEnd"/>
      <w:r w:rsidRPr="00720AFE">
        <w:rPr>
          <w:rFonts w:ascii="Andalus" w:hAnsi="Andalus" w:cs="Andalus"/>
          <w:sz w:val="28"/>
          <w:szCs w:val="28"/>
        </w:rPr>
        <w:t xml:space="preserve"> personal assistants. </w:t>
      </w:r>
      <w:r>
        <w:rPr>
          <w:rFonts w:ascii="Andalus" w:hAnsi="Andalus" w:cs="Andalus"/>
          <w:sz w:val="28"/>
          <w:szCs w:val="28"/>
        </w:rPr>
        <w:t xml:space="preserve"> This may be </w:t>
      </w:r>
      <w:r w:rsidRPr="00720AFE">
        <w:rPr>
          <w:rFonts w:ascii="Andalus" w:hAnsi="Andalus" w:cs="Andalus"/>
          <w:sz w:val="28"/>
          <w:szCs w:val="28"/>
        </w:rPr>
        <w:t xml:space="preserve">usually </w:t>
      </w:r>
      <w:proofErr w:type="gramStart"/>
      <w:r w:rsidRPr="00720AFE">
        <w:rPr>
          <w:rFonts w:ascii="Andalus" w:hAnsi="Andalus" w:cs="Andalus"/>
          <w:sz w:val="28"/>
          <w:szCs w:val="28"/>
        </w:rPr>
        <w:t>come</w:t>
      </w:r>
      <w:r>
        <w:rPr>
          <w:rFonts w:ascii="Andalus" w:hAnsi="Andalus" w:cs="Andalus"/>
          <w:sz w:val="28"/>
          <w:szCs w:val="28"/>
        </w:rPr>
        <w:t xml:space="preserve">s </w:t>
      </w:r>
      <w:r w:rsidRPr="00720AFE">
        <w:rPr>
          <w:rFonts w:ascii="Andalus" w:hAnsi="Andalus" w:cs="Andalus"/>
          <w:sz w:val="28"/>
          <w:szCs w:val="28"/>
        </w:rPr>
        <w:t xml:space="preserve"> </w:t>
      </w:r>
      <w:r>
        <w:rPr>
          <w:rFonts w:ascii="Andalus" w:hAnsi="Andalus" w:cs="Andalus"/>
          <w:sz w:val="28"/>
          <w:szCs w:val="28"/>
        </w:rPr>
        <w:t>under</w:t>
      </w:r>
      <w:proofErr w:type="gramEnd"/>
      <w:r>
        <w:rPr>
          <w:rFonts w:ascii="Andalus" w:hAnsi="Andalus" w:cs="Andalus"/>
          <w:sz w:val="28"/>
          <w:szCs w:val="28"/>
        </w:rPr>
        <w:t xml:space="preserve"> </w:t>
      </w:r>
      <w:r w:rsidRPr="00720AFE">
        <w:rPr>
          <w:rFonts w:ascii="Andalus" w:hAnsi="Andalus" w:cs="Andalus"/>
          <w:sz w:val="28"/>
          <w:szCs w:val="28"/>
        </w:rPr>
        <w:t>a hands</w:t>
      </w:r>
      <w:r>
        <w:rPr>
          <w:rFonts w:ascii="Andalus" w:hAnsi="Andalus" w:cs="Andalus"/>
          <w:sz w:val="28"/>
          <w:szCs w:val="28"/>
        </w:rPr>
        <w:t xml:space="preserve"> </w:t>
      </w:r>
      <w:r w:rsidRPr="00720AFE">
        <w:rPr>
          <w:rFonts w:ascii="Andalus" w:hAnsi="Andalus" w:cs="Andalus"/>
          <w:sz w:val="28"/>
          <w:szCs w:val="28"/>
        </w:rPr>
        <w:t>free feature</w:t>
      </w:r>
      <w:r>
        <w:rPr>
          <w:rFonts w:ascii="Andalus" w:hAnsi="Andalus" w:cs="Andalus"/>
          <w:sz w:val="28"/>
          <w:szCs w:val="28"/>
        </w:rPr>
        <w:t xml:space="preserve"> extracted that has </w:t>
      </w:r>
      <w:r w:rsidRPr="00720AFE">
        <w:rPr>
          <w:rFonts w:ascii="Andalus" w:hAnsi="Andalus" w:cs="Andalus"/>
          <w:sz w:val="28"/>
          <w:szCs w:val="28"/>
        </w:rPr>
        <w:t xml:space="preserve"> to</w:t>
      </w:r>
      <w:r>
        <w:rPr>
          <w:rFonts w:ascii="Andalus" w:hAnsi="Andalus" w:cs="Andalus"/>
          <w:sz w:val="28"/>
          <w:szCs w:val="28"/>
        </w:rPr>
        <w:t xml:space="preserve"> be </w:t>
      </w:r>
      <w:r w:rsidRPr="00720AFE">
        <w:rPr>
          <w:rFonts w:ascii="Andalus" w:hAnsi="Andalus" w:cs="Andalus"/>
          <w:sz w:val="28"/>
          <w:szCs w:val="28"/>
        </w:rPr>
        <w:t xml:space="preserve"> add</w:t>
      </w:r>
      <w:r>
        <w:rPr>
          <w:rFonts w:ascii="Andalus" w:hAnsi="Andalus" w:cs="Andalus"/>
          <w:sz w:val="28"/>
          <w:szCs w:val="28"/>
        </w:rPr>
        <w:t xml:space="preserve">ed </w:t>
      </w:r>
      <w:r w:rsidRPr="00720AFE">
        <w:rPr>
          <w:rFonts w:ascii="Andalus" w:hAnsi="Andalus" w:cs="Andalus"/>
          <w:sz w:val="28"/>
          <w:szCs w:val="28"/>
        </w:rPr>
        <w:t xml:space="preserve"> </w:t>
      </w:r>
      <w:r>
        <w:rPr>
          <w:rFonts w:ascii="Andalus" w:hAnsi="Andalus" w:cs="Andalus"/>
          <w:sz w:val="28"/>
          <w:szCs w:val="28"/>
        </w:rPr>
        <w:t>scalability nature</w:t>
      </w:r>
      <w:r w:rsidRPr="00720AFE">
        <w:rPr>
          <w:rFonts w:ascii="Andalus" w:hAnsi="Andalus" w:cs="Andalus"/>
          <w:sz w:val="28"/>
          <w:szCs w:val="28"/>
        </w:rPr>
        <w:t xml:space="preserve"> of usability and convenience</w:t>
      </w:r>
      <w:r>
        <w:rPr>
          <w:rFonts w:ascii="Andalus" w:hAnsi="Andalus" w:cs="Andalus"/>
          <w:sz w:val="28"/>
          <w:szCs w:val="28"/>
        </w:rPr>
        <w:t xml:space="preserve"> the visually impaired </w:t>
      </w:r>
      <w:r w:rsidRPr="00720AFE">
        <w:rPr>
          <w:rFonts w:ascii="Andalus" w:hAnsi="Andalus" w:cs="Andalus"/>
          <w:sz w:val="28"/>
          <w:szCs w:val="28"/>
        </w:rPr>
        <w:t xml:space="preserve"> people and</w:t>
      </w:r>
      <w:r>
        <w:rPr>
          <w:rFonts w:ascii="Andalus" w:hAnsi="Andalus" w:cs="Andalus"/>
          <w:sz w:val="28"/>
          <w:szCs w:val="28"/>
        </w:rPr>
        <w:t xml:space="preserve"> </w:t>
      </w:r>
      <w:r w:rsidRPr="00720AFE">
        <w:rPr>
          <w:rFonts w:ascii="Andalus" w:hAnsi="Andalus" w:cs="Andalus"/>
          <w:sz w:val="28"/>
          <w:szCs w:val="28"/>
        </w:rPr>
        <w:t xml:space="preserve"> patients. In this p</w:t>
      </w:r>
      <w:r>
        <w:rPr>
          <w:rFonts w:ascii="Andalus" w:hAnsi="Andalus" w:cs="Andalus"/>
          <w:sz w:val="28"/>
          <w:szCs w:val="28"/>
        </w:rPr>
        <w:t>roject</w:t>
      </w:r>
      <w:r w:rsidRPr="00720AFE">
        <w:rPr>
          <w:rFonts w:ascii="Andalus" w:hAnsi="Andalus" w:cs="Andalus"/>
          <w:sz w:val="28"/>
          <w:szCs w:val="28"/>
        </w:rPr>
        <w:t xml:space="preserve">, we propose a privacy-preserving voice-based search scheme to enhance the privacy </w:t>
      </w:r>
      <w:proofErr w:type="gramStart"/>
      <w:r w:rsidRPr="00720AFE">
        <w:rPr>
          <w:rFonts w:ascii="Andalus" w:hAnsi="Andalus" w:cs="Andalus"/>
          <w:sz w:val="28"/>
          <w:szCs w:val="28"/>
        </w:rPr>
        <w:t>of</w:t>
      </w:r>
      <w:proofErr w:type="gramEnd"/>
      <w:r w:rsidRPr="00720AFE">
        <w:rPr>
          <w:rFonts w:ascii="Andalus" w:hAnsi="Andalus" w:cs="Andalus"/>
          <w:sz w:val="28"/>
          <w:szCs w:val="28"/>
        </w:rPr>
        <w:t xml:space="preserve"> in-home healthcare applications.</w:t>
      </w:r>
      <w:r>
        <w:rPr>
          <w:rFonts w:ascii="Andalus" w:hAnsi="Andalus" w:cs="Andalus"/>
          <w:sz w:val="28"/>
          <w:szCs w:val="28"/>
        </w:rPr>
        <w:t xml:space="preserve">  We consider the devices that can </w:t>
      </w:r>
      <w:proofErr w:type="gramStart"/>
      <w:r>
        <w:rPr>
          <w:rFonts w:ascii="Andalus" w:hAnsi="Andalus" w:cs="Andalus"/>
          <w:sz w:val="28"/>
          <w:szCs w:val="28"/>
        </w:rPr>
        <w:t xml:space="preserve">communicate </w:t>
      </w:r>
      <w:r w:rsidRPr="00720AFE">
        <w:rPr>
          <w:rFonts w:ascii="Andalus" w:hAnsi="Andalus" w:cs="Andalus"/>
          <w:sz w:val="28"/>
          <w:szCs w:val="28"/>
        </w:rPr>
        <w:t xml:space="preserve"> </w:t>
      </w:r>
      <w:r>
        <w:rPr>
          <w:rFonts w:ascii="Andalus" w:hAnsi="Andalus" w:cs="Andalus"/>
          <w:sz w:val="28"/>
          <w:szCs w:val="28"/>
        </w:rPr>
        <w:t>gives</w:t>
      </w:r>
      <w:proofErr w:type="gramEnd"/>
      <w:r>
        <w:rPr>
          <w:rFonts w:ascii="Andalus" w:hAnsi="Andalus" w:cs="Andalus"/>
          <w:sz w:val="28"/>
          <w:szCs w:val="28"/>
        </w:rPr>
        <w:t xml:space="preserve"> by recording and uploading their voices stored in a particular server.  </w:t>
      </w:r>
      <w:proofErr w:type="gramStart"/>
      <w:r w:rsidRPr="00720AFE">
        <w:rPr>
          <w:rFonts w:ascii="Andalus" w:hAnsi="Andalus" w:cs="Andalus"/>
          <w:sz w:val="28"/>
          <w:szCs w:val="28"/>
        </w:rPr>
        <w:t>where</w:t>
      </w:r>
      <w:proofErr w:type="gramEnd"/>
      <w:r w:rsidRPr="00720AFE">
        <w:rPr>
          <w:rFonts w:ascii="Andalus" w:hAnsi="Andalus" w:cs="Andalus"/>
          <w:sz w:val="28"/>
          <w:szCs w:val="28"/>
        </w:rPr>
        <w:t xml:space="preserve"> the </w:t>
      </w:r>
      <w:r>
        <w:rPr>
          <w:rFonts w:ascii="Andalus" w:hAnsi="Andalus" w:cs="Andalus"/>
          <w:sz w:val="28"/>
          <w:szCs w:val="28"/>
        </w:rPr>
        <w:t xml:space="preserve">carrying person </w:t>
      </w:r>
      <w:r w:rsidRPr="00720AFE">
        <w:rPr>
          <w:rFonts w:ascii="Andalus" w:hAnsi="Andalus" w:cs="Andalus"/>
          <w:sz w:val="28"/>
          <w:szCs w:val="28"/>
        </w:rPr>
        <w:t xml:space="preserve"> can search the interested voices of their patients based on the voice content, mood, tone and background sounds. Our scheme preserves the richness and privacy of voice data and enables accurate and efficient voice-based search, while in current systems that use speech recognition, the richness and privacy of voice data are compromised. Specifically, our scheme achieves the privacy by employing a privacy-preserving voice feature matching technique and a novel category-based encryption; only encrypted voice data is uploaded to the server who is unable to access the original </w:t>
      </w:r>
      <w:r w:rsidRPr="00720AFE">
        <w:rPr>
          <w:rFonts w:ascii="Andalus" w:hAnsi="Andalus" w:cs="Andalus"/>
          <w:sz w:val="28"/>
          <w:szCs w:val="28"/>
        </w:rPr>
        <w:lastRenderedPageBreak/>
        <w:t>voice data. In addition, our scheme enables the server to selectively and accurately respond to caregivers’ queries on the voice data based on voice similarities.</w:t>
      </w:r>
    </w:p>
    <w:p w:rsidR="00254567" w:rsidRDefault="00254567" w:rsidP="00254567">
      <w:pPr>
        <w:spacing w:line="360" w:lineRule="auto"/>
        <w:ind w:firstLine="720"/>
        <w:jc w:val="both"/>
        <w:rPr>
          <w:rFonts w:ascii="Andalus" w:hAnsi="Andalus" w:cs="Andalus"/>
          <w:sz w:val="28"/>
          <w:szCs w:val="28"/>
        </w:rPr>
      </w:pPr>
    </w:p>
    <w:p w:rsidR="00254567" w:rsidRDefault="00254567" w:rsidP="00254567">
      <w:pPr>
        <w:spacing w:after="0" w:line="240" w:lineRule="auto"/>
        <w:rPr>
          <w:rFonts w:ascii="Andalus" w:eastAsia="Times New Roman" w:hAnsi="Andalus" w:cs="Andalus"/>
          <w:b/>
          <w:bCs/>
          <w:color w:val="222222"/>
          <w:sz w:val="28"/>
          <w:szCs w:val="28"/>
          <w:u w:val="single"/>
        </w:rPr>
      </w:pPr>
      <w:r w:rsidRPr="00720AFE">
        <w:rPr>
          <w:rFonts w:ascii="Andalus" w:eastAsia="Times New Roman" w:hAnsi="Andalus" w:cs="Andalus"/>
          <w:b/>
          <w:bCs/>
          <w:color w:val="222222"/>
          <w:sz w:val="28"/>
          <w:szCs w:val="28"/>
          <w:u w:val="single"/>
        </w:rPr>
        <w:t>ARCHITECTURAL DESIGN FOR PROPOSED SYSTEM:</w:t>
      </w:r>
    </w:p>
    <w:p w:rsidR="00254567" w:rsidRPr="00720AFE" w:rsidRDefault="00254567" w:rsidP="00254567">
      <w:pPr>
        <w:spacing w:after="0" w:line="240" w:lineRule="auto"/>
        <w:rPr>
          <w:rFonts w:ascii="Andalus" w:eastAsia="Times New Roman" w:hAnsi="Andalus" w:cs="Andalus"/>
          <w:b/>
          <w:bCs/>
          <w:color w:val="222222"/>
          <w:sz w:val="28"/>
          <w:szCs w:val="28"/>
          <w:u w:val="single"/>
        </w:rPr>
      </w:pPr>
    </w:p>
    <w:p w:rsidR="00254567" w:rsidRDefault="00254567" w:rsidP="00254567">
      <w:pPr>
        <w:spacing w:after="0" w:line="240" w:lineRule="auto"/>
        <w:rPr>
          <w:rFonts w:ascii="Andalus" w:eastAsia="Times New Roman" w:hAnsi="Andalus" w:cs="Andalus"/>
          <w:b/>
          <w:bCs/>
          <w:color w:val="222222"/>
          <w:sz w:val="28"/>
          <w:szCs w:val="28"/>
          <w:u w:val="single"/>
        </w:rPr>
      </w:pPr>
      <w:proofErr w:type="gramStart"/>
      <w:r w:rsidRPr="00720AFE">
        <w:rPr>
          <w:rFonts w:ascii="Andalus" w:eastAsia="Times New Roman" w:hAnsi="Andalus" w:cs="Andalus"/>
          <w:b/>
          <w:bCs/>
          <w:color w:val="222222"/>
          <w:sz w:val="28"/>
          <w:szCs w:val="28"/>
          <w:u w:val="single"/>
        </w:rPr>
        <w:t>SPEECH TO TEXT BLOCK</w:t>
      </w:r>
      <w:proofErr w:type="gramEnd"/>
      <w:r w:rsidRPr="00720AFE">
        <w:rPr>
          <w:rFonts w:ascii="Andalus" w:eastAsia="Times New Roman" w:hAnsi="Andalus" w:cs="Andalus"/>
          <w:b/>
          <w:bCs/>
          <w:color w:val="222222"/>
          <w:sz w:val="28"/>
          <w:szCs w:val="28"/>
          <w:u w:val="single"/>
        </w:rPr>
        <w:t xml:space="preserve"> DIAGRAM:</w:t>
      </w:r>
    </w:p>
    <w:p w:rsidR="00254567" w:rsidRDefault="00254567" w:rsidP="00254567">
      <w:pPr>
        <w:spacing w:after="0" w:line="240" w:lineRule="auto"/>
        <w:rPr>
          <w:rFonts w:ascii="Andalus" w:eastAsia="Times New Roman" w:hAnsi="Andalus" w:cs="Andalus"/>
          <w:b/>
          <w:bCs/>
          <w:color w:val="222222"/>
          <w:sz w:val="28"/>
          <w:szCs w:val="28"/>
          <w:u w:val="single"/>
        </w:rPr>
      </w:pPr>
    </w:p>
    <w:p w:rsidR="00254567" w:rsidRDefault="00254567" w:rsidP="00254567">
      <w:pPr>
        <w:spacing w:after="0" w:line="240" w:lineRule="auto"/>
        <w:rPr>
          <w:rFonts w:ascii="Times New Roman" w:eastAsia="Times New Roman" w:hAnsi="Times New Roman" w:cs="Times New Roman"/>
          <w:b/>
          <w:bCs/>
          <w:color w:val="222222"/>
          <w:sz w:val="28"/>
          <w:szCs w:val="28"/>
        </w:rPr>
      </w:pPr>
      <w:r w:rsidRPr="000A2864">
        <w:rPr>
          <w:rFonts w:ascii="Times New Roman" w:eastAsia="Times New Roman" w:hAnsi="Times New Roman" w:cs="Times New Roman"/>
          <w:b/>
          <w:bCs/>
          <w:noProof/>
          <w:color w:val="222222"/>
          <w:sz w:val="28"/>
          <w:szCs w:val="28"/>
        </w:rPr>
        <w:drawing>
          <wp:inline distT="0" distB="0" distL="0" distR="0">
            <wp:extent cx="5486400" cy="3200400"/>
            <wp:effectExtent l="1905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030140" w:rsidRDefault="00030140"/>
    <w:sectPr w:rsidR="00030140" w:rsidSect="000301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4567"/>
    <w:rsid w:val="00030140"/>
    <w:rsid w:val="00254567"/>
    <w:rsid w:val="006E1F82"/>
    <w:rsid w:val="00794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56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5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4" Type="http://schemas.openxmlformats.org/officeDocument/2006/relationships/diagramData" Target="diagrams/data1.xml"/><Relationship Id="rId9"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3E1B17-4DD3-4B79-8DA1-D29EC56BED90}"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US"/>
        </a:p>
      </dgm:t>
    </dgm:pt>
    <dgm:pt modelId="{1BE1AB1E-9D93-461E-8055-215E77730707}">
      <dgm:prSet phldrT="[Text]"/>
      <dgm:spPr/>
      <dgm:t>
        <a:bodyPr/>
        <a:lstStyle/>
        <a:p>
          <a:r>
            <a:rPr lang="en-US"/>
            <a:t>Input voice</a:t>
          </a:r>
        </a:p>
      </dgm:t>
    </dgm:pt>
    <dgm:pt modelId="{4A1262E8-7AB4-4D8C-B168-F8DADE22AC42}" type="parTrans" cxnId="{8977F759-FF8C-436A-8240-8DD150CF1213}">
      <dgm:prSet/>
      <dgm:spPr/>
      <dgm:t>
        <a:bodyPr/>
        <a:lstStyle/>
        <a:p>
          <a:endParaRPr lang="en-US"/>
        </a:p>
      </dgm:t>
    </dgm:pt>
    <dgm:pt modelId="{D5465425-B08F-474A-B862-77CC569C2281}" type="sibTrans" cxnId="{8977F759-FF8C-436A-8240-8DD150CF1213}">
      <dgm:prSet/>
      <dgm:spPr/>
      <dgm:t>
        <a:bodyPr/>
        <a:lstStyle/>
        <a:p>
          <a:endParaRPr lang="en-US"/>
        </a:p>
      </dgm:t>
    </dgm:pt>
    <dgm:pt modelId="{67EE0F03-C73A-46F9-B394-B8B3B1E14AB9}">
      <dgm:prSet phldrT="[Text]"/>
      <dgm:spPr/>
      <dgm:t>
        <a:bodyPr/>
        <a:lstStyle/>
        <a:p>
          <a:r>
            <a:rPr lang="en-US"/>
            <a:t>split the voice</a:t>
          </a:r>
        </a:p>
      </dgm:t>
    </dgm:pt>
    <dgm:pt modelId="{E1DC9FE2-A11A-4428-A181-58BE02786BC5}" type="parTrans" cxnId="{375527DA-BECE-4126-B6D6-ACDC6261206A}">
      <dgm:prSet/>
      <dgm:spPr/>
      <dgm:t>
        <a:bodyPr/>
        <a:lstStyle/>
        <a:p>
          <a:endParaRPr lang="en-US"/>
        </a:p>
      </dgm:t>
    </dgm:pt>
    <dgm:pt modelId="{06A6C7E8-82D1-4DCC-9147-6CCBC950F585}" type="sibTrans" cxnId="{375527DA-BECE-4126-B6D6-ACDC6261206A}">
      <dgm:prSet/>
      <dgm:spPr/>
      <dgm:t>
        <a:bodyPr/>
        <a:lstStyle/>
        <a:p>
          <a:endParaRPr lang="en-US"/>
        </a:p>
      </dgm:t>
    </dgm:pt>
    <dgm:pt modelId="{65D2E0DE-E323-4E5F-B3DC-CCDE6A9CE5E1}">
      <dgm:prSet phldrT="[Text]"/>
      <dgm:spPr/>
      <dgm:t>
        <a:bodyPr/>
        <a:lstStyle/>
        <a:p>
          <a:r>
            <a:rPr lang="en-US"/>
            <a:t>Extract features</a:t>
          </a:r>
        </a:p>
      </dgm:t>
    </dgm:pt>
    <dgm:pt modelId="{22C221F9-A03A-4937-8F51-88349952D8D0}" type="parTrans" cxnId="{712D0B94-5752-4BB7-8776-89F1089234A7}">
      <dgm:prSet/>
      <dgm:spPr/>
      <dgm:t>
        <a:bodyPr/>
        <a:lstStyle/>
        <a:p>
          <a:endParaRPr lang="en-US"/>
        </a:p>
      </dgm:t>
    </dgm:pt>
    <dgm:pt modelId="{47ADEAAD-06E5-45BF-AF9D-5218353254E6}" type="sibTrans" cxnId="{712D0B94-5752-4BB7-8776-89F1089234A7}">
      <dgm:prSet/>
      <dgm:spPr/>
      <dgm:t>
        <a:bodyPr/>
        <a:lstStyle/>
        <a:p>
          <a:endParaRPr lang="en-US"/>
        </a:p>
      </dgm:t>
    </dgm:pt>
    <dgm:pt modelId="{A1A7D408-82E4-4FE9-9C36-E6DBE3F88F2C}">
      <dgm:prSet phldrT="[Text]"/>
      <dgm:spPr/>
      <dgm:t>
        <a:bodyPr/>
        <a:lstStyle/>
        <a:p>
          <a:r>
            <a:rPr lang="en-US"/>
            <a:t>Apply voice recognition</a:t>
          </a:r>
        </a:p>
      </dgm:t>
    </dgm:pt>
    <dgm:pt modelId="{3D82DA19-C737-4B41-A2DE-2DEBA8135A55}" type="parTrans" cxnId="{CCE02009-A4A5-46AE-99D4-4F5AB7BBC856}">
      <dgm:prSet/>
      <dgm:spPr/>
      <dgm:t>
        <a:bodyPr/>
        <a:lstStyle/>
        <a:p>
          <a:endParaRPr lang="en-US"/>
        </a:p>
      </dgm:t>
    </dgm:pt>
    <dgm:pt modelId="{5C17084D-7F80-4486-A18A-E55F80E3689A}" type="sibTrans" cxnId="{CCE02009-A4A5-46AE-99D4-4F5AB7BBC856}">
      <dgm:prSet/>
      <dgm:spPr/>
      <dgm:t>
        <a:bodyPr/>
        <a:lstStyle/>
        <a:p>
          <a:endParaRPr lang="en-US"/>
        </a:p>
      </dgm:t>
    </dgm:pt>
    <dgm:pt modelId="{545AAF2C-F68F-4C7E-9F25-09D81D7FC929}">
      <dgm:prSet phldrT="[Text]"/>
      <dgm:spPr/>
      <dgm:t>
        <a:bodyPr/>
        <a:lstStyle/>
        <a:p>
          <a:r>
            <a:rPr lang="en-US"/>
            <a:t>google api speech to text</a:t>
          </a:r>
        </a:p>
      </dgm:t>
    </dgm:pt>
    <dgm:pt modelId="{28193D20-ABA0-4421-A0D3-558A49DE502A}" type="parTrans" cxnId="{EADE70B4-B89A-4C82-A419-349719A90252}">
      <dgm:prSet/>
      <dgm:spPr/>
      <dgm:t>
        <a:bodyPr/>
        <a:lstStyle/>
        <a:p>
          <a:endParaRPr lang="en-US"/>
        </a:p>
      </dgm:t>
    </dgm:pt>
    <dgm:pt modelId="{53363C6F-5787-45B8-A5C5-B990B6F4B732}" type="sibTrans" cxnId="{EADE70B4-B89A-4C82-A419-349719A90252}">
      <dgm:prSet/>
      <dgm:spPr/>
      <dgm:t>
        <a:bodyPr/>
        <a:lstStyle/>
        <a:p>
          <a:endParaRPr lang="en-US"/>
        </a:p>
      </dgm:t>
    </dgm:pt>
    <dgm:pt modelId="{7244514F-7AA5-43A6-AA03-2B221AAA89EC}" type="pres">
      <dgm:prSet presAssocID="{503E1B17-4DD3-4B79-8DA1-D29EC56BED90}" presName="Name0" presStyleCnt="0">
        <dgm:presLayoutVars>
          <dgm:dir/>
          <dgm:animLvl val="lvl"/>
          <dgm:resizeHandles val="exact"/>
        </dgm:presLayoutVars>
      </dgm:prSet>
      <dgm:spPr/>
      <dgm:t>
        <a:bodyPr/>
        <a:lstStyle/>
        <a:p>
          <a:endParaRPr lang="en-US"/>
        </a:p>
      </dgm:t>
    </dgm:pt>
    <dgm:pt modelId="{A55F11F8-5C57-4BA5-8FC2-C6A9B3C12885}" type="pres">
      <dgm:prSet presAssocID="{545AAF2C-F68F-4C7E-9F25-09D81D7FC929}" presName="boxAndChildren" presStyleCnt="0"/>
      <dgm:spPr/>
    </dgm:pt>
    <dgm:pt modelId="{16973776-0D71-494E-8C97-E77A66EAFFE2}" type="pres">
      <dgm:prSet presAssocID="{545AAF2C-F68F-4C7E-9F25-09D81D7FC929}" presName="parentTextBox" presStyleLbl="node1" presStyleIdx="0" presStyleCnt="5"/>
      <dgm:spPr/>
      <dgm:t>
        <a:bodyPr/>
        <a:lstStyle/>
        <a:p>
          <a:endParaRPr lang="en-US"/>
        </a:p>
      </dgm:t>
    </dgm:pt>
    <dgm:pt modelId="{7C420913-822C-4DFC-9434-722F2416D2EF}" type="pres">
      <dgm:prSet presAssocID="{5C17084D-7F80-4486-A18A-E55F80E3689A}" presName="sp" presStyleCnt="0"/>
      <dgm:spPr/>
    </dgm:pt>
    <dgm:pt modelId="{C0998824-453D-4D95-AA1C-15B9DC6B6906}" type="pres">
      <dgm:prSet presAssocID="{A1A7D408-82E4-4FE9-9C36-E6DBE3F88F2C}" presName="arrowAndChildren" presStyleCnt="0"/>
      <dgm:spPr/>
    </dgm:pt>
    <dgm:pt modelId="{11152922-2914-442D-A65A-3EC4ABA356DB}" type="pres">
      <dgm:prSet presAssocID="{A1A7D408-82E4-4FE9-9C36-E6DBE3F88F2C}" presName="parentTextArrow" presStyleLbl="node1" presStyleIdx="1" presStyleCnt="5"/>
      <dgm:spPr/>
      <dgm:t>
        <a:bodyPr/>
        <a:lstStyle/>
        <a:p>
          <a:endParaRPr lang="en-US"/>
        </a:p>
      </dgm:t>
    </dgm:pt>
    <dgm:pt modelId="{8308DB02-8887-48F3-A894-F7A8E96DACFA}" type="pres">
      <dgm:prSet presAssocID="{47ADEAAD-06E5-45BF-AF9D-5218353254E6}" presName="sp" presStyleCnt="0"/>
      <dgm:spPr/>
    </dgm:pt>
    <dgm:pt modelId="{98485E1B-FD90-4B58-B519-E3B4E840F5DC}" type="pres">
      <dgm:prSet presAssocID="{65D2E0DE-E323-4E5F-B3DC-CCDE6A9CE5E1}" presName="arrowAndChildren" presStyleCnt="0"/>
      <dgm:spPr/>
    </dgm:pt>
    <dgm:pt modelId="{15E0DF51-8566-4710-B3F5-8C1C6D6AD942}" type="pres">
      <dgm:prSet presAssocID="{65D2E0DE-E323-4E5F-B3DC-CCDE6A9CE5E1}" presName="parentTextArrow" presStyleLbl="node1" presStyleIdx="2" presStyleCnt="5"/>
      <dgm:spPr/>
      <dgm:t>
        <a:bodyPr/>
        <a:lstStyle/>
        <a:p>
          <a:endParaRPr lang="en-US"/>
        </a:p>
      </dgm:t>
    </dgm:pt>
    <dgm:pt modelId="{FF43BDD4-C355-4174-A3F5-0C49819A47B2}" type="pres">
      <dgm:prSet presAssocID="{06A6C7E8-82D1-4DCC-9147-6CCBC950F585}" presName="sp" presStyleCnt="0"/>
      <dgm:spPr/>
    </dgm:pt>
    <dgm:pt modelId="{BCB723F4-BC6D-4C6B-B8A8-DC9A917A00C8}" type="pres">
      <dgm:prSet presAssocID="{67EE0F03-C73A-46F9-B394-B8B3B1E14AB9}" presName="arrowAndChildren" presStyleCnt="0"/>
      <dgm:spPr/>
    </dgm:pt>
    <dgm:pt modelId="{FA120A6E-1362-4F38-AA41-3F58A6107EDE}" type="pres">
      <dgm:prSet presAssocID="{67EE0F03-C73A-46F9-B394-B8B3B1E14AB9}" presName="parentTextArrow" presStyleLbl="node1" presStyleIdx="3" presStyleCnt="5"/>
      <dgm:spPr/>
      <dgm:t>
        <a:bodyPr/>
        <a:lstStyle/>
        <a:p>
          <a:endParaRPr lang="en-US"/>
        </a:p>
      </dgm:t>
    </dgm:pt>
    <dgm:pt modelId="{643BA78C-3868-4F09-B830-E710EF346A3D}" type="pres">
      <dgm:prSet presAssocID="{D5465425-B08F-474A-B862-77CC569C2281}" presName="sp" presStyleCnt="0"/>
      <dgm:spPr/>
    </dgm:pt>
    <dgm:pt modelId="{38BE2BA3-B786-40DA-A085-5950B62DC9D6}" type="pres">
      <dgm:prSet presAssocID="{1BE1AB1E-9D93-461E-8055-215E77730707}" presName="arrowAndChildren" presStyleCnt="0"/>
      <dgm:spPr/>
    </dgm:pt>
    <dgm:pt modelId="{80B886A5-D7E5-4A27-B892-7B0AB5D62512}" type="pres">
      <dgm:prSet presAssocID="{1BE1AB1E-9D93-461E-8055-215E77730707}" presName="parentTextArrow" presStyleLbl="node1" presStyleIdx="4" presStyleCnt="5"/>
      <dgm:spPr/>
      <dgm:t>
        <a:bodyPr/>
        <a:lstStyle/>
        <a:p>
          <a:endParaRPr lang="en-US"/>
        </a:p>
      </dgm:t>
    </dgm:pt>
  </dgm:ptLst>
  <dgm:cxnLst>
    <dgm:cxn modelId="{7D6C35A3-9D0B-4E3F-961F-C83C0038DA88}" type="presOf" srcId="{A1A7D408-82E4-4FE9-9C36-E6DBE3F88F2C}" destId="{11152922-2914-442D-A65A-3EC4ABA356DB}" srcOrd="0" destOrd="0" presId="urn:microsoft.com/office/officeart/2005/8/layout/process4"/>
    <dgm:cxn modelId="{EADE70B4-B89A-4C82-A419-349719A90252}" srcId="{503E1B17-4DD3-4B79-8DA1-D29EC56BED90}" destId="{545AAF2C-F68F-4C7E-9F25-09D81D7FC929}" srcOrd="4" destOrd="0" parTransId="{28193D20-ABA0-4421-A0D3-558A49DE502A}" sibTransId="{53363C6F-5787-45B8-A5C5-B990B6F4B732}"/>
    <dgm:cxn modelId="{712D0B94-5752-4BB7-8776-89F1089234A7}" srcId="{503E1B17-4DD3-4B79-8DA1-D29EC56BED90}" destId="{65D2E0DE-E323-4E5F-B3DC-CCDE6A9CE5E1}" srcOrd="2" destOrd="0" parTransId="{22C221F9-A03A-4937-8F51-88349952D8D0}" sibTransId="{47ADEAAD-06E5-45BF-AF9D-5218353254E6}"/>
    <dgm:cxn modelId="{375527DA-BECE-4126-B6D6-ACDC6261206A}" srcId="{503E1B17-4DD3-4B79-8DA1-D29EC56BED90}" destId="{67EE0F03-C73A-46F9-B394-B8B3B1E14AB9}" srcOrd="1" destOrd="0" parTransId="{E1DC9FE2-A11A-4428-A181-58BE02786BC5}" sibTransId="{06A6C7E8-82D1-4DCC-9147-6CCBC950F585}"/>
    <dgm:cxn modelId="{8977F759-FF8C-436A-8240-8DD150CF1213}" srcId="{503E1B17-4DD3-4B79-8DA1-D29EC56BED90}" destId="{1BE1AB1E-9D93-461E-8055-215E77730707}" srcOrd="0" destOrd="0" parTransId="{4A1262E8-7AB4-4D8C-B168-F8DADE22AC42}" sibTransId="{D5465425-B08F-474A-B862-77CC569C2281}"/>
    <dgm:cxn modelId="{C67C8815-458E-49E7-9C59-B968A5C21DFD}" type="presOf" srcId="{65D2E0DE-E323-4E5F-B3DC-CCDE6A9CE5E1}" destId="{15E0DF51-8566-4710-B3F5-8C1C6D6AD942}" srcOrd="0" destOrd="0" presId="urn:microsoft.com/office/officeart/2005/8/layout/process4"/>
    <dgm:cxn modelId="{CCE02009-A4A5-46AE-99D4-4F5AB7BBC856}" srcId="{503E1B17-4DD3-4B79-8DA1-D29EC56BED90}" destId="{A1A7D408-82E4-4FE9-9C36-E6DBE3F88F2C}" srcOrd="3" destOrd="0" parTransId="{3D82DA19-C737-4B41-A2DE-2DEBA8135A55}" sibTransId="{5C17084D-7F80-4486-A18A-E55F80E3689A}"/>
    <dgm:cxn modelId="{C59F6124-6C60-421F-82F3-2E4D26C11C85}" type="presOf" srcId="{545AAF2C-F68F-4C7E-9F25-09D81D7FC929}" destId="{16973776-0D71-494E-8C97-E77A66EAFFE2}" srcOrd="0" destOrd="0" presId="urn:microsoft.com/office/officeart/2005/8/layout/process4"/>
    <dgm:cxn modelId="{EF89D52B-AB52-4F06-9B29-E2DA4B2EC0C2}" type="presOf" srcId="{1BE1AB1E-9D93-461E-8055-215E77730707}" destId="{80B886A5-D7E5-4A27-B892-7B0AB5D62512}" srcOrd="0" destOrd="0" presId="urn:microsoft.com/office/officeart/2005/8/layout/process4"/>
    <dgm:cxn modelId="{E951FE96-97B1-409D-BE68-B2B689C77526}" type="presOf" srcId="{67EE0F03-C73A-46F9-B394-B8B3B1E14AB9}" destId="{FA120A6E-1362-4F38-AA41-3F58A6107EDE}" srcOrd="0" destOrd="0" presId="urn:microsoft.com/office/officeart/2005/8/layout/process4"/>
    <dgm:cxn modelId="{E8EBE98F-D306-4587-A845-5BAB8BDA7962}" type="presOf" srcId="{503E1B17-4DD3-4B79-8DA1-D29EC56BED90}" destId="{7244514F-7AA5-43A6-AA03-2B221AAA89EC}" srcOrd="0" destOrd="0" presId="urn:microsoft.com/office/officeart/2005/8/layout/process4"/>
    <dgm:cxn modelId="{0E43EF9D-3A50-4C10-99D8-EC26C4426952}" type="presParOf" srcId="{7244514F-7AA5-43A6-AA03-2B221AAA89EC}" destId="{A55F11F8-5C57-4BA5-8FC2-C6A9B3C12885}" srcOrd="0" destOrd="0" presId="urn:microsoft.com/office/officeart/2005/8/layout/process4"/>
    <dgm:cxn modelId="{5EC51BA3-BEB6-49D0-A5D4-193608AC6DA7}" type="presParOf" srcId="{A55F11F8-5C57-4BA5-8FC2-C6A9B3C12885}" destId="{16973776-0D71-494E-8C97-E77A66EAFFE2}" srcOrd="0" destOrd="0" presId="urn:microsoft.com/office/officeart/2005/8/layout/process4"/>
    <dgm:cxn modelId="{575D59D9-A0A2-4BCF-8632-A1990E9355BB}" type="presParOf" srcId="{7244514F-7AA5-43A6-AA03-2B221AAA89EC}" destId="{7C420913-822C-4DFC-9434-722F2416D2EF}" srcOrd="1" destOrd="0" presId="urn:microsoft.com/office/officeart/2005/8/layout/process4"/>
    <dgm:cxn modelId="{4D285EFA-A3F0-40B9-9A16-6B516A928AD4}" type="presParOf" srcId="{7244514F-7AA5-43A6-AA03-2B221AAA89EC}" destId="{C0998824-453D-4D95-AA1C-15B9DC6B6906}" srcOrd="2" destOrd="0" presId="urn:microsoft.com/office/officeart/2005/8/layout/process4"/>
    <dgm:cxn modelId="{507CC45C-0083-49C5-AB46-6428BCACE45F}" type="presParOf" srcId="{C0998824-453D-4D95-AA1C-15B9DC6B6906}" destId="{11152922-2914-442D-A65A-3EC4ABA356DB}" srcOrd="0" destOrd="0" presId="urn:microsoft.com/office/officeart/2005/8/layout/process4"/>
    <dgm:cxn modelId="{C5C238B9-EC03-4A04-ABE0-A91F5A5324FC}" type="presParOf" srcId="{7244514F-7AA5-43A6-AA03-2B221AAA89EC}" destId="{8308DB02-8887-48F3-A894-F7A8E96DACFA}" srcOrd="3" destOrd="0" presId="urn:microsoft.com/office/officeart/2005/8/layout/process4"/>
    <dgm:cxn modelId="{C7EC9350-38EE-4267-86A2-D0409CF64C51}" type="presParOf" srcId="{7244514F-7AA5-43A6-AA03-2B221AAA89EC}" destId="{98485E1B-FD90-4B58-B519-E3B4E840F5DC}" srcOrd="4" destOrd="0" presId="urn:microsoft.com/office/officeart/2005/8/layout/process4"/>
    <dgm:cxn modelId="{962A44E9-E5B3-4FC3-99EF-AE79FFD55F6B}" type="presParOf" srcId="{98485E1B-FD90-4B58-B519-E3B4E840F5DC}" destId="{15E0DF51-8566-4710-B3F5-8C1C6D6AD942}" srcOrd="0" destOrd="0" presId="urn:microsoft.com/office/officeart/2005/8/layout/process4"/>
    <dgm:cxn modelId="{DC6AC174-7DEB-4224-96D4-A1D834340419}" type="presParOf" srcId="{7244514F-7AA5-43A6-AA03-2B221AAA89EC}" destId="{FF43BDD4-C355-4174-A3F5-0C49819A47B2}" srcOrd="5" destOrd="0" presId="urn:microsoft.com/office/officeart/2005/8/layout/process4"/>
    <dgm:cxn modelId="{480C0559-D2ED-45AA-8067-D8981ABC725F}" type="presParOf" srcId="{7244514F-7AA5-43A6-AA03-2B221AAA89EC}" destId="{BCB723F4-BC6D-4C6B-B8A8-DC9A917A00C8}" srcOrd="6" destOrd="0" presId="urn:microsoft.com/office/officeart/2005/8/layout/process4"/>
    <dgm:cxn modelId="{1764BB8A-C668-40CD-AD89-74CC1B558E0F}" type="presParOf" srcId="{BCB723F4-BC6D-4C6B-B8A8-DC9A917A00C8}" destId="{FA120A6E-1362-4F38-AA41-3F58A6107EDE}" srcOrd="0" destOrd="0" presId="urn:microsoft.com/office/officeart/2005/8/layout/process4"/>
    <dgm:cxn modelId="{529661CE-4D8A-4DB7-86B5-F2FC7212F5B7}" type="presParOf" srcId="{7244514F-7AA5-43A6-AA03-2B221AAA89EC}" destId="{643BA78C-3868-4F09-B830-E710EF346A3D}" srcOrd="7" destOrd="0" presId="urn:microsoft.com/office/officeart/2005/8/layout/process4"/>
    <dgm:cxn modelId="{31608A73-E452-4041-AD6F-65813A5060B8}" type="presParOf" srcId="{7244514F-7AA5-43A6-AA03-2B221AAA89EC}" destId="{38BE2BA3-B786-40DA-A085-5950B62DC9D6}" srcOrd="8" destOrd="0" presId="urn:microsoft.com/office/officeart/2005/8/layout/process4"/>
    <dgm:cxn modelId="{CEB715E8-3E00-4794-A065-30072024C4D9}" type="presParOf" srcId="{38BE2BA3-B786-40DA-A085-5950B62DC9D6}" destId="{80B886A5-D7E5-4A27-B892-7B0AB5D62512}" srcOrd="0" destOrd="0" presId="urn:microsoft.com/office/officeart/2005/8/layout/process4"/>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Pratheep</dc:creator>
  <cp:lastModifiedBy>vahini</cp:lastModifiedBy>
  <cp:revision>2</cp:revision>
  <dcterms:created xsi:type="dcterms:W3CDTF">2019-07-19T10:09:00Z</dcterms:created>
  <dcterms:modified xsi:type="dcterms:W3CDTF">2019-07-19T11:53:00Z</dcterms:modified>
</cp:coreProperties>
</file>